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A9DB7" w14:textId="77777777" w:rsidR="000B626B" w:rsidRDefault="00000000">
      <w:pPr>
        <w:pStyle w:val="LO-normal1"/>
        <w:spacing w:after="280" w:line="240" w:lineRule="auto"/>
        <w:jc w:val="both"/>
        <w:rPr>
          <w:rFonts w:ascii="Verdana" w:eastAsia="Verdana" w:hAnsi="Verdana" w:cs="Verdana"/>
          <w:b/>
          <w:bCs/>
          <w:color w:val="000000"/>
          <w:sz w:val="24"/>
          <w:szCs w:val="24"/>
        </w:rPr>
      </w:pPr>
      <w:r>
        <w:rPr>
          <w:noProof/>
        </w:rPr>
        <w:drawing>
          <wp:inline distT="0" distB="0" distL="0" distR="0" wp14:anchorId="5B232826" wp14:editId="6EC8307D">
            <wp:extent cx="1978660" cy="438150"/>
            <wp:effectExtent l="0" t="0" r="0" b="0"/>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pic:cNvPicPr>
                      <a:picLocks noChangeAspect="1" noChangeArrowheads="1"/>
                    </pic:cNvPicPr>
                  </pic:nvPicPr>
                  <pic:blipFill>
                    <a:blip r:embed="rId5"/>
                    <a:stretch>
                      <a:fillRect/>
                    </a:stretch>
                  </pic:blipFill>
                  <pic:spPr bwMode="auto">
                    <a:xfrm>
                      <a:off x="0" y="0"/>
                      <a:ext cx="1978660" cy="438150"/>
                    </a:xfrm>
                    <a:prstGeom prst="rect">
                      <a:avLst/>
                    </a:prstGeom>
                  </pic:spPr>
                </pic:pic>
              </a:graphicData>
            </a:graphic>
          </wp:inline>
        </w:drawing>
      </w:r>
    </w:p>
    <w:p w14:paraId="20A12C08" w14:textId="77777777" w:rsidR="000B626B" w:rsidRDefault="000B626B">
      <w:pPr>
        <w:pStyle w:val="LO-normal1"/>
        <w:spacing w:before="280" w:after="280" w:line="240" w:lineRule="auto"/>
        <w:jc w:val="both"/>
        <w:rPr>
          <w:rFonts w:ascii="Verdana" w:eastAsia="Verdana" w:hAnsi="Verdana" w:cs="Verdana"/>
          <w:b/>
          <w:bCs/>
          <w:color w:val="000000"/>
          <w:sz w:val="24"/>
          <w:szCs w:val="24"/>
        </w:rPr>
      </w:pPr>
    </w:p>
    <w:p w14:paraId="6222EB5F" w14:textId="77777777" w:rsidR="000B626B" w:rsidRDefault="00000000" w:rsidP="00AE45A9">
      <w:pPr>
        <w:pStyle w:val="LO-normal1"/>
        <w:spacing w:after="0" w:line="240" w:lineRule="auto"/>
        <w:jc w:val="both"/>
        <w:rPr>
          <w:b/>
          <w:bCs/>
          <w:color w:val="000000"/>
          <w:sz w:val="28"/>
          <w:szCs w:val="28"/>
        </w:rPr>
      </w:pPr>
      <w:r>
        <w:rPr>
          <w:b/>
          <w:bCs/>
          <w:color w:val="000000"/>
          <w:sz w:val="28"/>
          <w:szCs w:val="28"/>
        </w:rPr>
        <w:t>Maltempo: Confagricoltura monitora la situazione delle campagne.</w:t>
      </w:r>
    </w:p>
    <w:p w14:paraId="70AC8BC0" w14:textId="77777777" w:rsidR="000B626B" w:rsidRDefault="00000000" w:rsidP="00AE45A9">
      <w:pPr>
        <w:pStyle w:val="LO-normal1"/>
        <w:spacing w:after="0" w:line="240" w:lineRule="auto"/>
        <w:jc w:val="both"/>
        <w:rPr>
          <w:b/>
          <w:bCs/>
          <w:color w:val="000000"/>
          <w:sz w:val="28"/>
          <w:szCs w:val="28"/>
        </w:rPr>
      </w:pPr>
      <w:r>
        <w:rPr>
          <w:b/>
          <w:bCs/>
          <w:color w:val="000000"/>
          <w:sz w:val="28"/>
          <w:szCs w:val="28"/>
        </w:rPr>
        <w:t>Mercoledì prossimo riunione con i componenti della Commissione Agricoltura della Regione</w:t>
      </w:r>
    </w:p>
    <w:p w14:paraId="267A48B3" w14:textId="77777777" w:rsidR="000B626B" w:rsidRDefault="000B626B" w:rsidP="00AE45A9">
      <w:pPr>
        <w:jc w:val="both"/>
        <w:rPr>
          <w:rFonts w:ascii="Arial" w:hAnsi="Arial"/>
          <w:sz w:val="24"/>
          <w:szCs w:val="24"/>
        </w:rPr>
      </w:pPr>
    </w:p>
    <w:p w14:paraId="3C43CFEC" w14:textId="77777777" w:rsidR="000B626B" w:rsidRPr="00AE45A9" w:rsidRDefault="00000000" w:rsidP="00AE45A9">
      <w:pPr>
        <w:pStyle w:val="Corpotesto"/>
        <w:jc w:val="both"/>
        <w:rPr>
          <w:sz w:val="28"/>
          <w:szCs w:val="28"/>
        </w:rPr>
      </w:pPr>
      <w:r w:rsidRPr="00AE45A9">
        <w:rPr>
          <w:rFonts w:eastAsia="Arial" w:cs="Arial"/>
          <w:color w:val="0A0A0A"/>
          <w:sz w:val="28"/>
          <w:szCs w:val="28"/>
        </w:rPr>
        <w:t xml:space="preserve">Si è tenuta questa mattina, presso la sede di </w:t>
      </w:r>
      <w:r w:rsidRPr="00AE45A9">
        <w:rPr>
          <w:rFonts w:eastAsia="Arial" w:cs="Arial"/>
          <w:b/>
          <w:bCs/>
          <w:i/>
          <w:iCs/>
          <w:color w:val="0A0A0A"/>
          <w:sz w:val="28"/>
          <w:szCs w:val="28"/>
        </w:rPr>
        <w:t>Confagricoltura Foggia</w:t>
      </w:r>
      <w:r w:rsidRPr="00AE45A9">
        <w:rPr>
          <w:rFonts w:eastAsia="Arial" w:cs="Arial"/>
          <w:color w:val="0A0A0A"/>
          <w:sz w:val="28"/>
          <w:szCs w:val="28"/>
        </w:rPr>
        <w:t>, una riunione operativa per valutare la situazione di emergenza che sta interessando l’intera provincia a causa della violenta ondata di maltempo abbattutasi sul territorio.</w:t>
      </w:r>
    </w:p>
    <w:p w14:paraId="108C62DC" w14:textId="77777777" w:rsidR="000B626B" w:rsidRPr="00AE45A9" w:rsidRDefault="00000000" w:rsidP="00AE45A9">
      <w:pPr>
        <w:pStyle w:val="Corpotesto"/>
        <w:jc w:val="both"/>
        <w:rPr>
          <w:sz w:val="28"/>
          <w:szCs w:val="28"/>
        </w:rPr>
      </w:pPr>
      <w:r w:rsidRPr="00AE45A9">
        <w:rPr>
          <w:sz w:val="28"/>
          <w:szCs w:val="28"/>
        </w:rPr>
        <w:t>La situazione appare critica: strade interrotte con conseguente impossibilità di raggiungere le aziende, gravi disagi per gli allevamenti e danni ingenti alle colture in campo pronte per il raccolto.</w:t>
      </w:r>
    </w:p>
    <w:p w14:paraId="74B94864" w14:textId="77777777" w:rsidR="000B626B" w:rsidRPr="00AE45A9" w:rsidRDefault="00000000" w:rsidP="00AE45A9">
      <w:pPr>
        <w:pStyle w:val="Testocitato"/>
        <w:jc w:val="both"/>
        <w:rPr>
          <w:sz w:val="28"/>
          <w:szCs w:val="28"/>
        </w:rPr>
      </w:pPr>
      <w:r w:rsidRPr="00AE45A9">
        <w:rPr>
          <w:sz w:val="28"/>
          <w:szCs w:val="28"/>
        </w:rPr>
        <w:t>Al momento non è facile quantificare i danni subiti dalle imprese agricole del territorio", dichiarano dall’associazione di categoria. "L’esondazione dei principali corsi d’acqua, in particolare nel Tavoliere, rende problematica qualsiasi valutazione oggettiva. Stiamo tuttavia monitorando la situazione zona per zona.</w:t>
      </w:r>
    </w:p>
    <w:p w14:paraId="031B268F" w14:textId="77777777" w:rsidR="000B626B" w:rsidRPr="00AE45A9" w:rsidRDefault="00000000" w:rsidP="00AE45A9">
      <w:pPr>
        <w:pStyle w:val="Corpotesto"/>
        <w:jc w:val="both"/>
        <w:rPr>
          <w:sz w:val="28"/>
          <w:szCs w:val="28"/>
        </w:rPr>
      </w:pPr>
      <w:r w:rsidRPr="00AE45A9">
        <w:rPr>
          <w:sz w:val="28"/>
          <w:szCs w:val="28"/>
        </w:rPr>
        <w:t>Secondo Confagricoltura, è fondamentale attivare tempestivamente ogni misura necessaria a sostegno degli agricoltori. In questa delicata congiuntura economica, il settore primario si conferma centrale per l’economia della provincia di Foggia, ma deve fare i conti con sfide pesantissime: dopo la siccità, l’attuale ondata di maltempo si somma al rincaro dei costi di produzione legato alle crisi internazionali, mettendo a rischio la tenuta degli equilibri aziendali.</w:t>
      </w:r>
    </w:p>
    <w:p w14:paraId="43A2E3BC" w14:textId="77777777" w:rsidR="000B626B" w:rsidRPr="00AE45A9" w:rsidRDefault="00000000" w:rsidP="00AE45A9">
      <w:pPr>
        <w:pStyle w:val="Corpotesto"/>
        <w:jc w:val="both"/>
        <w:rPr>
          <w:sz w:val="28"/>
          <w:szCs w:val="28"/>
        </w:rPr>
      </w:pPr>
      <w:r w:rsidRPr="00AE45A9">
        <w:rPr>
          <w:sz w:val="28"/>
          <w:szCs w:val="28"/>
        </w:rPr>
        <w:t>“</w:t>
      </w:r>
      <w:r w:rsidRPr="00AE45A9">
        <w:rPr>
          <w:i/>
          <w:iCs/>
          <w:sz w:val="28"/>
          <w:szCs w:val="28"/>
        </w:rPr>
        <w:t xml:space="preserve">Siamo impegnati a garantire al mondo agricolo la massima attenzione da parte di tutte le istituzioni locali”, annuncia il presidente di Confagricoltura Foggia, </w:t>
      </w:r>
      <w:r w:rsidRPr="00AE45A9">
        <w:rPr>
          <w:b/>
          <w:i/>
          <w:iCs/>
          <w:sz w:val="28"/>
          <w:szCs w:val="28"/>
        </w:rPr>
        <w:t>Filippo Schiavone</w:t>
      </w:r>
      <w:r w:rsidRPr="00AE45A9">
        <w:rPr>
          <w:i/>
          <w:iCs/>
          <w:sz w:val="28"/>
          <w:szCs w:val="28"/>
        </w:rPr>
        <w:t>. “A questo proposito, abbiamo fissato un tavolo di confronto operativo con i componenti della Commissione Consiliare Agricoltura della Regione Puglia espressione del nostro territorio</w:t>
      </w:r>
      <w:r w:rsidRPr="00AE45A9">
        <w:rPr>
          <w:sz w:val="28"/>
          <w:szCs w:val="28"/>
        </w:rPr>
        <w:t>”.</w:t>
      </w:r>
    </w:p>
    <w:p w14:paraId="5B078E72" w14:textId="77777777" w:rsidR="000B626B" w:rsidRPr="00AE45A9" w:rsidRDefault="00000000" w:rsidP="00AE45A9">
      <w:pPr>
        <w:pStyle w:val="Corpotesto"/>
        <w:jc w:val="both"/>
        <w:rPr>
          <w:sz w:val="28"/>
          <w:szCs w:val="28"/>
        </w:rPr>
      </w:pPr>
      <w:r w:rsidRPr="00AE45A9">
        <w:rPr>
          <w:sz w:val="28"/>
          <w:szCs w:val="28"/>
        </w:rPr>
        <w:t xml:space="preserve">L’incontro è in programma per la mattina di </w:t>
      </w:r>
      <w:r w:rsidRPr="00AE45A9">
        <w:rPr>
          <w:b/>
          <w:bCs/>
          <w:i/>
          <w:iCs/>
          <w:sz w:val="28"/>
          <w:szCs w:val="28"/>
        </w:rPr>
        <w:t>mercoledì prossimo</w:t>
      </w:r>
      <w:r w:rsidRPr="00AE45A9">
        <w:rPr>
          <w:sz w:val="28"/>
          <w:szCs w:val="28"/>
        </w:rPr>
        <w:t xml:space="preserve"> presso la sede provinciale dell’associazione.</w:t>
      </w:r>
    </w:p>
    <w:p w14:paraId="4BF09284" w14:textId="77777777" w:rsidR="000B626B" w:rsidRPr="00AE45A9" w:rsidRDefault="000B626B" w:rsidP="00AE45A9">
      <w:pPr>
        <w:jc w:val="both"/>
        <w:rPr>
          <w:rFonts w:ascii="Arial" w:eastAsia="Arial" w:hAnsi="Arial" w:cs="Arial"/>
          <w:color w:val="0A0A0A"/>
          <w:sz w:val="24"/>
          <w:szCs w:val="24"/>
        </w:rPr>
      </w:pPr>
    </w:p>
    <w:p w14:paraId="6731A964" w14:textId="77777777" w:rsidR="000B626B" w:rsidRDefault="000B626B">
      <w:pPr>
        <w:rPr>
          <w:rFonts w:ascii="Arial" w:hAnsi="Arial"/>
          <w:sz w:val="24"/>
          <w:szCs w:val="24"/>
        </w:rPr>
      </w:pPr>
    </w:p>
    <w:p w14:paraId="773C608E" w14:textId="77777777" w:rsidR="000B626B" w:rsidRDefault="000B626B">
      <w:pPr>
        <w:rPr>
          <w:rFonts w:ascii="Verdana" w:eastAsia="Verdana" w:hAnsi="Verdana" w:cs="Verdana"/>
          <w:i/>
          <w:iCs/>
          <w:color w:val="000000"/>
        </w:rPr>
      </w:pPr>
    </w:p>
    <w:p w14:paraId="625111C2" w14:textId="77777777" w:rsidR="000B626B" w:rsidRDefault="00000000">
      <w:pPr>
        <w:pStyle w:val="LO-normal1"/>
        <w:spacing w:after="0" w:line="360" w:lineRule="auto"/>
        <w:jc w:val="both"/>
        <w:rPr>
          <w:rFonts w:ascii="Verdana" w:eastAsia="Verdana" w:hAnsi="Verdana" w:cs="Verdana"/>
          <w:i/>
          <w:iCs/>
          <w:color w:val="000000"/>
        </w:rPr>
      </w:pPr>
      <w:r>
        <w:rPr>
          <w:rFonts w:ascii="Verdana" w:eastAsia="Verdana" w:hAnsi="Verdana" w:cs="Verdana"/>
          <w:i/>
          <w:iCs/>
          <w:color w:val="000000"/>
        </w:rPr>
        <w:t>Foggia 2 aprile 2026</w:t>
      </w:r>
    </w:p>
    <w:sectPr w:rsidR="000B626B">
      <w:pgSz w:w="11906" w:h="16838"/>
      <w:pgMar w:top="851" w:right="1134" w:bottom="426"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961D7186-8635-41B2-B02D-76E7E481BC16}"/>
    <w:embedBold r:id="rId2" w:fontKey="{35D599D5-369C-4C87-998A-55B5A35B89C4}"/>
    <w:embedItalic r:id="rId3" w:fontKey="{FA42A278-EB46-42BD-8217-1ABAEB0C92C0}"/>
    <w:embedBoldItalic r:id="rId4" w:fontKey="{4DD6721F-A76C-4454-AC24-BEB938F09125}"/>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72857F90-7EA9-4F4C-88F1-F5B249820C92}"/>
  </w:font>
  <w:font w:name="Verdana">
    <w:panose1 w:val="020B0604030504040204"/>
    <w:charset w:val="00"/>
    <w:family w:val="swiss"/>
    <w:pitch w:val="variable"/>
    <w:sig w:usb0="A00006FF" w:usb1="4000205B" w:usb2="00000010" w:usb3="00000000" w:csb0="0000019F" w:csb1="00000000"/>
    <w:embedBold r:id="rId6" w:fontKey="{55B7F42C-CE49-4BDD-8B99-AEE0580AF6A7}"/>
    <w:embedItalic r:id="rId7" w:fontKey="{3A1F41BB-462F-499C-825C-6AE5540F7A52}"/>
  </w:font>
  <w:font w:name="Calibri Light">
    <w:panose1 w:val="020F0302020204030204"/>
    <w:charset w:val="00"/>
    <w:family w:val="swiss"/>
    <w:pitch w:val="variable"/>
    <w:sig w:usb0="E4002EFF" w:usb1="C000247B" w:usb2="00000009" w:usb3="00000000" w:csb0="000001FF" w:csb1="00000000"/>
    <w:embedRegular r:id="rId8" w:fontKey="{AC7CD1D1-9B8F-4CA4-8B1B-8EC9407EC2C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26B"/>
    <w:rsid w:val="000B626B"/>
    <w:rsid w:val="004970DB"/>
    <w:rsid w:val="00AE45A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E0A5C"/>
  <w15:docId w15:val="{1D1D58E2-00A7-44F6-A682-E1664B640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LO-normal1"/>
    <w:next w:val="LO-normal1"/>
    <w:uiPriority w:val="9"/>
    <w:qFormat/>
    <w:pPr>
      <w:keepNext/>
      <w:keepLines/>
      <w:spacing w:before="480" w:after="120" w:line="240" w:lineRule="auto"/>
      <w:outlineLvl w:val="0"/>
    </w:pPr>
    <w:rPr>
      <w:b/>
      <w:bCs/>
      <w:sz w:val="48"/>
      <w:szCs w:val="48"/>
    </w:rPr>
  </w:style>
  <w:style w:type="paragraph" w:styleId="Titolo2">
    <w:name w:val="heading 2"/>
    <w:basedOn w:val="LO-normal1"/>
    <w:next w:val="LO-normal1"/>
    <w:uiPriority w:val="9"/>
    <w:semiHidden/>
    <w:unhideWhenUsed/>
    <w:qFormat/>
    <w:pPr>
      <w:keepNext/>
      <w:keepLines/>
      <w:spacing w:before="360" w:after="80" w:line="240" w:lineRule="auto"/>
      <w:outlineLvl w:val="1"/>
    </w:pPr>
    <w:rPr>
      <w:b/>
      <w:bCs/>
      <w:sz w:val="36"/>
      <w:szCs w:val="36"/>
    </w:rPr>
  </w:style>
  <w:style w:type="paragraph" w:styleId="Titolo3">
    <w:name w:val="heading 3"/>
    <w:basedOn w:val="LO-normal1"/>
    <w:next w:val="LO-normal1"/>
    <w:uiPriority w:val="9"/>
    <w:semiHidden/>
    <w:unhideWhenUsed/>
    <w:qFormat/>
    <w:pPr>
      <w:keepNext/>
      <w:keepLines/>
      <w:spacing w:before="280" w:after="80" w:line="240" w:lineRule="auto"/>
      <w:outlineLvl w:val="2"/>
    </w:pPr>
    <w:rPr>
      <w:b/>
      <w:bCs/>
      <w:sz w:val="28"/>
      <w:szCs w:val="28"/>
    </w:rPr>
  </w:style>
  <w:style w:type="paragraph" w:styleId="Titolo4">
    <w:name w:val="heading 4"/>
    <w:basedOn w:val="LO-normal1"/>
    <w:next w:val="LO-normal1"/>
    <w:uiPriority w:val="9"/>
    <w:semiHidden/>
    <w:unhideWhenUsed/>
    <w:qFormat/>
    <w:pPr>
      <w:keepNext/>
      <w:keepLines/>
      <w:spacing w:before="240" w:after="40" w:line="240" w:lineRule="auto"/>
      <w:outlineLvl w:val="3"/>
    </w:pPr>
    <w:rPr>
      <w:b/>
      <w:bCs/>
      <w:sz w:val="24"/>
      <w:szCs w:val="24"/>
    </w:rPr>
  </w:style>
  <w:style w:type="paragraph" w:styleId="Titolo5">
    <w:name w:val="heading 5"/>
    <w:basedOn w:val="LO-normal1"/>
    <w:next w:val="LO-normal1"/>
    <w:uiPriority w:val="9"/>
    <w:semiHidden/>
    <w:unhideWhenUsed/>
    <w:qFormat/>
    <w:pPr>
      <w:keepNext/>
      <w:keepLines/>
      <w:spacing w:before="220" w:after="40" w:line="240" w:lineRule="auto"/>
      <w:outlineLvl w:val="4"/>
    </w:pPr>
    <w:rPr>
      <w:b/>
      <w:bCs/>
    </w:rPr>
  </w:style>
  <w:style w:type="paragraph" w:styleId="Titolo6">
    <w:name w:val="heading 6"/>
    <w:basedOn w:val="LO-normal1"/>
    <w:next w:val="LO-normal1"/>
    <w:uiPriority w:val="9"/>
    <w:semiHidden/>
    <w:unhideWhenUsed/>
    <w:qFormat/>
    <w:pPr>
      <w:keepNext/>
      <w:keepLines/>
      <w:spacing w:before="200" w:after="40" w:line="240" w:lineRule="auto"/>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uiPriority w:val="22"/>
    <w:qFormat/>
    <w:rsid w:val="00737CA5"/>
    <w:rPr>
      <w:b/>
      <w:bCs/>
    </w:rPr>
  </w:style>
  <w:style w:type="character" w:customStyle="1" w:styleId="IntestazioneCarattere">
    <w:name w:val="Intestazione Carattere"/>
    <w:basedOn w:val="Carpredefinitoparagrafo"/>
    <w:link w:val="Intestazione"/>
    <w:uiPriority w:val="99"/>
    <w:qFormat/>
    <w:rsid w:val="00737CA5"/>
    <w:rPr>
      <w:rFonts w:ascii="Calibri" w:eastAsia="Calibri" w:hAnsi="Calibri" w:cs="Times New Roman"/>
    </w:rPr>
  </w:style>
  <w:style w:type="character" w:customStyle="1" w:styleId="PidipaginaCarattere">
    <w:name w:val="Piè di pagina Carattere"/>
    <w:basedOn w:val="Carpredefinitoparagrafo"/>
    <w:link w:val="Pidipagina"/>
    <w:uiPriority w:val="99"/>
    <w:qFormat/>
    <w:rsid w:val="00737CA5"/>
    <w:rPr>
      <w:rFonts w:ascii="Calibri" w:eastAsia="Calibri" w:hAnsi="Calibri" w:cs="Times New Roman"/>
    </w:rPr>
  </w:style>
  <w:style w:type="character" w:customStyle="1" w:styleId="CorpotestoCarattere">
    <w:name w:val="Corpo testo Carattere"/>
    <w:basedOn w:val="Carpredefinitoparagrafo"/>
    <w:link w:val="Corpotesto"/>
    <w:uiPriority w:val="99"/>
    <w:semiHidden/>
    <w:qFormat/>
    <w:rsid w:val="006F4A51"/>
    <w:rPr>
      <w:rFonts w:ascii="Calibri" w:eastAsia="Calibri" w:hAnsi="Calibri" w:cs="Times New Roman"/>
    </w:rPr>
  </w:style>
  <w:style w:type="character" w:customStyle="1" w:styleId="uv3um">
    <w:name w:val="uv3um"/>
    <w:basedOn w:val="Carpredefinitoparagrafo"/>
    <w:qFormat/>
    <w:rsid w:val="00585B9E"/>
  </w:style>
  <w:style w:type="character" w:customStyle="1" w:styleId="Enfasiforte">
    <w:name w:val="Enfasi forte"/>
    <w:qFormat/>
    <w:rPr>
      <w:b/>
      <w:bCs/>
    </w:rPr>
  </w:style>
  <w:style w:type="paragraph" w:styleId="Titolo">
    <w:name w:val="Title"/>
    <w:basedOn w:val="LO-normal1"/>
    <w:next w:val="Corpotesto"/>
    <w:uiPriority w:val="10"/>
    <w:qFormat/>
    <w:pPr>
      <w:keepNext/>
      <w:keepLines/>
      <w:spacing w:before="480" w:after="120" w:line="240" w:lineRule="auto"/>
    </w:pPr>
    <w:rPr>
      <w:b/>
      <w:bCs/>
      <w:sz w:val="72"/>
      <w:szCs w:val="72"/>
    </w:rPr>
  </w:style>
  <w:style w:type="paragraph" w:styleId="Corpotesto">
    <w:name w:val="Body Text"/>
    <w:basedOn w:val="LO-normal1"/>
    <w:link w:val="CorpotestoCarattere"/>
    <w:uiPriority w:val="99"/>
    <w:semiHidden/>
    <w:unhideWhenUsed/>
    <w:rsid w:val="006F4A51"/>
    <w:pPr>
      <w:spacing w:after="120"/>
    </w:pPr>
  </w:style>
  <w:style w:type="paragraph" w:styleId="Elenco">
    <w:name w:val="List"/>
    <w:basedOn w:val="Corpotesto"/>
    <w:rPr>
      <w:rFonts w:cs="Arial"/>
    </w:rPr>
  </w:style>
  <w:style w:type="paragraph" w:styleId="Didascalia">
    <w:name w:val="caption"/>
    <w:basedOn w:val="LO-normal1"/>
    <w:qFormat/>
    <w:pPr>
      <w:suppressLineNumbers/>
      <w:spacing w:before="120" w:after="120"/>
    </w:pPr>
    <w:rPr>
      <w:rFonts w:cs="Arial"/>
      <w:i/>
      <w:iCs/>
      <w:sz w:val="24"/>
      <w:szCs w:val="24"/>
    </w:rPr>
  </w:style>
  <w:style w:type="paragraph" w:customStyle="1" w:styleId="Indice">
    <w:name w:val="Indice"/>
    <w:basedOn w:val="LO-normal1"/>
    <w:qFormat/>
    <w:pPr>
      <w:suppressLineNumbers/>
    </w:pPr>
    <w:rPr>
      <w:rFonts w:cs="Arial"/>
    </w:rPr>
  </w:style>
  <w:style w:type="paragraph" w:customStyle="1" w:styleId="LO-normal1">
    <w:name w:val="LO-normal1"/>
    <w:qFormat/>
    <w:pPr>
      <w:spacing w:after="160" w:line="259" w:lineRule="auto"/>
    </w:pPr>
  </w:style>
  <w:style w:type="paragraph" w:styleId="NormaleWeb">
    <w:name w:val="Normal (Web)"/>
    <w:basedOn w:val="LO-normal1"/>
    <w:uiPriority w:val="99"/>
    <w:unhideWhenUsed/>
    <w:qFormat/>
    <w:rsid w:val="00737CA5"/>
    <w:pPr>
      <w:spacing w:beforeAutospacing="1" w:afterAutospacing="1" w:line="240" w:lineRule="auto"/>
    </w:pPr>
    <w:rPr>
      <w:rFonts w:ascii="Times New Roman" w:eastAsia="Times New Roman" w:hAnsi="Times New Roman"/>
      <w:sz w:val="24"/>
      <w:szCs w:val="24"/>
      <w:lang w:eastAsia="it-IT"/>
    </w:rPr>
  </w:style>
  <w:style w:type="paragraph" w:customStyle="1" w:styleId="Intestazioneepidipagina">
    <w:name w:val="Intestazione e piè di pagina"/>
    <w:basedOn w:val="LO-normal1"/>
    <w:qFormat/>
  </w:style>
  <w:style w:type="paragraph" w:styleId="Intestazione">
    <w:name w:val="header"/>
    <w:basedOn w:val="LO-normal1"/>
    <w:link w:val="IntestazioneCarattere"/>
    <w:uiPriority w:val="99"/>
    <w:unhideWhenUsed/>
    <w:rsid w:val="00737CA5"/>
    <w:pPr>
      <w:tabs>
        <w:tab w:val="center" w:pos="4819"/>
        <w:tab w:val="right" w:pos="9638"/>
      </w:tabs>
      <w:spacing w:after="0" w:line="240" w:lineRule="auto"/>
    </w:pPr>
  </w:style>
  <w:style w:type="paragraph" w:styleId="Pidipagina">
    <w:name w:val="footer"/>
    <w:basedOn w:val="LO-normal1"/>
    <w:link w:val="PidipaginaCarattere"/>
    <w:uiPriority w:val="99"/>
    <w:unhideWhenUsed/>
    <w:rsid w:val="00737CA5"/>
    <w:pPr>
      <w:tabs>
        <w:tab w:val="center" w:pos="4819"/>
        <w:tab w:val="right" w:pos="9638"/>
      </w:tabs>
      <w:spacing w:after="0" w:line="240" w:lineRule="auto"/>
    </w:pPr>
  </w:style>
  <w:style w:type="paragraph" w:customStyle="1" w:styleId="LO-normal">
    <w:name w:val="LO-normal"/>
    <w:qFormat/>
    <w:rsid w:val="009A79B0"/>
    <w:pPr>
      <w:spacing w:after="160" w:line="259" w:lineRule="auto"/>
    </w:pPr>
    <w:rPr>
      <w:rFonts w:asciiTheme="minorHAnsi" w:eastAsiaTheme="minorHAnsi" w:hAnsiTheme="minorHAnsi"/>
      <w:lang w:val="it-IT"/>
    </w:rPr>
  </w:style>
  <w:style w:type="paragraph" w:styleId="Sottotitolo">
    <w:name w:val="Subtitle"/>
    <w:basedOn w:val="LO-normal1"/>
    <w:next w:val="LO-normal1"/>
    <w:uiPriority w:val="11"/>
    <w:qFormat/>
    <w:pPr>
      <w:keepNext/>
      <w:keepLines/>
      <w:spacing w:before="360" w:after="80" w:line="240" w:lineRule="auto"/>
    </w:pPr>
    <w:rPr>
      <w:rFonts w:ascii="Georgia" w:eastAsia="Georgia" w:hAnsi="Georgia" w:cs="Georgia"/>
      <w:i/>
      <w:iCs/>
      <w:color w:val="666666"/>
      <w:sz w:val="48"/>
      <w:szCs w:val="48"/>
    </w:rPr>
  </w:style>
  <w:style w:type="paragraph" w:customStyle="1" w:styleId="Testocitato">
    <w:name w:val="Testo citato"/>
    <w:basedOn w:val="Normale"/>
    <w:qFormat/>
    <w:pPr>
      <w:spacing w:after="283"/>
      <w:ind w:left="567" w:right="567"/>
    </w:pPr>
  </w:style>
  <w:style w:type="table" w:customStyle="1" w:styleId="TableNormal">
    <w:name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d4Cqd3PDLrCTLIKXh4Xsri+g0ZA==">CgMxLjA4AHIhMUswZ092V09BZ3FlajkzaW80UXhSaGIyZDRWTzVoS3Bj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281</Words>
  <Characters>1605</Characters>
  <Application>Microsoft Office Word</Application>
  <DocSecurity>0</DocSecurity>
  <Lines>13</Lines>
  <Paragraphs>3</Paragraphs>
  <ScaleCrop>false</ScaleCrop>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dc:description/>
  <cp:lastModifiedBy>Anna Lisa Corbosiero</cp:lastModifiedBy>
  <cp:revision>2</cp:revision>
  <dcterms:created xsi:type="dcterms:W3CDTF">2026-04-02T12:39:00Z</dcterms:created>
  <dcterms:modified xsi:type="dcterms:W3CDTF">2026-04-02T12:39:00Z</dcterms:modified>
  <dc:language>it-IT</dc:language>
</cp:coreProperties>
</file>