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91C" w:rsidRPr="00667B5E" w:rsidRDefault="00137B45" w:rsidP="00667B5E">
      <w:pPr>
        <w:jc w:val="right"/>
      </w:pPr>
      <w:r>
        <w:rPr>
          <w:noProof/>
        </w:rPr>
        <w:drawing>
          <wp:inline distT="0" distB="0" distL="0" distR="0">
            <wp:extent cx="2182368" cy="499872"/>
            <wp:effectExtent l="0" t="0" r="889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2368" cy="499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791C" w:rsidRDefault="008E791C" w:rsidP="008E791C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</w:p>
    <w:p w:rsidR="008E791C" w:rsidRPr="000E4867" w:rsidRDefault="008E791C" w:rsidP="008E791C">
      <w:pPr>
        <w:spacing w:after="0" w:line="240" w:lineRule="auto"/>
        <w:jc w:val="center"/>
        <w:rPr>
          <w:rFonts w:ascii="Verdana" w:hAnsi="Verdana"/>
          <w:b/>
        </w:rPr>
      </w:pPr>
      <w:r w:rsidRPr="000E4867">
        <w:rPr>
          <w:rFonts w:ascii="Verdana" w:hAnsi="Verdana"/>
          <w:b/>
        </w:rPr>
        <w:t xml:space="preserve">COMUNICATO STAMPA </w:t>
      </w:r>
    </w:p>
    <w:p w:rsidR="008E791C" w:rsidRPr="000E4867" w:rsidRDefault="008E791C" w:rsidP="008E791C">
      <w:pPr>
        <w:spacing w:after="0" w:line="240" w:lineRule="auto"/>
        <w:jc w:val="center"/>
        <w:rPr>
          <w:rFonts w:ascii="Verdana" w:hAnsi="Verdana"/>
        </w:rPr>
      </w:pPr>
      <w:r w:rsidRPr="000E4867">
        <w:rPr>
          <w:rFonts w:ascii="Verdana" w:hAnsi="Verdana"/>
        </w:rPr>
        <w:t>---------------------------------</w:t>
      </w:r>
    </w:p>
    <w:p w:rsidR="008E791C" w:rsidRPr="000E4867" w:rsidRDefault="00137B45" w:rsidP="008E791C">
      <w:pPr>
        <w:spacing w:after="0" w:line="240" w:lineRule="auto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Foggia</w:t>
      </w:r>
      <w:bookmarkStart w:id="0" w:name="_GoBack"/>
      <w:bookmarkEnd w:id="0"/>
      <w:r w:rsidR="008E791C" w:rsidRPr="000E4867">
        <w:rPr>
          <w:rFonts w:ascii="Verdana" w:hAnsi="Verdana"/>
          <w:b/>
        </w:rPr>
        <w:t xml:space="preserve">, </w:t>
      </w:r>
      <w:r w:rsidR="00EF6D17">
        <w:rPr>
          <w:rFonts w:ascii="Verdana" w:hAnsi="Verdana"/>
          <w:b/>
        </w:rPr>
        <w:t>7</w:t>
      </w:r>
      <w:r w:rsidR="008E791C" w:rsidRPr="000E4867">
        <w:rPr>
          <w:rFonts w:ascii="Verdana" w:hAnsi="Verdana"/>
          <w:b/>
        </w:rPr>
        <w:t xml:space="preserve"> aprile 2020</w:t>
      </w:r>
    </w:p>
    <w:p w:rsidR="008E791C" w:rsidRDefault="008E791C" w:rsidP="008E791C">
      <w:pPr>
        <w:jc w:val="both"/>
      </w:pPr>
    </w:p>
    <w:p w:rsidR="008E791C" w:rsidRDefault="00DF527F" w:rsidP="008E791C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EMERGENZA </w:t>
      </w:r>
      <w:r w:rsidR="008E791C" w:rsidRPr="000E4867">
        <w:rPr>
          <w:rFonts w:ascii="Verdana" w:hAnsi="Verdana"/>
          <w:b/>
        </w:rPr>
        <w:t xml:space="preserve">MANODOPERA NELLE CAMPAGNE: </w:t>
      </w:r>
      <w:r>
        <w:rPr>
          <w:rFonts w:ascii="Verdana" w:hAnsi="Verdana"/>
          <w:b/>
        </w:rPr>
        <w:t xml:space="preserve">CON ‘AGRIJOB’ </w:t>
      </w:r>
      <w:r w:rsidR="008E791C" w:rsidRPr="000E4867">
        <w:rPr>
          <w:rFonts w:ascii="Verdana" w:hAnsi="Verdana"/>
          <w:b/>
        </w:rPr>
        <w:t>CONFAGRICOLTURA</w:t>
      </w:r>
      <w:r>
        <w:rPr>
          <w:rFonts w:ascii="Verdana" w:hAnsi="Verdana"/>
          <w:b/>
        </w:rPr>
        <w:t xml:space="preserve"> FA</w:t>
      </w:r>
      <w:r w:rsidR="008E791C" w:rsidRPr="000E4867">
        <w:rPr>
          <w:rFonts w:ascii="Verdana" w:hAnsi="Verdana"/>
          <w:b/>
        </w:rPr>
        <w:t xml:space="preserve"> INCONTRARE DOMANDA E OFFERTA</w:t>
      </w:r>
      <w:r>
        <w:rPr>
          <w:rFonts w:ascii="Verdana" w:hAnsi="Verdana"/>
          <w:b/>
        </w:rPr>
        <w:t xml:space="preserve"> </w:t>
      </w:r>
      <w:r w:rsidR="00366E94">
        <w:rPr>
          <w:rFonts w:ascii="Verdana" w:hAnsi="Verdana"/>
          <w:b/>
        </w:rPr>
        <w:t>DI LAVORO</w:t>
      </w:r>
    </w:p>
    <w:p w:rsidR="006D4B47" w:rsidRDefault="006D4B47" w:rsidP="008E791C">
      <w:pPr>
        <w:jc w:val="both"/>
        <w:rPr>
          <w:rFonts w:ascii="Verdana" w:hAnsi="Verdana"/>
          <w:b/>
        </w:rPr>
      </w:pPr>
    </w:p>
    <w:p w:rsidR="001C7876" w:rsidRDefault="00052EA4" w:rsidP="00052EA4">
      <w:pPr>
        <w:jc w:val="both"/>
        <w:rPr>
          <w:rFonts w:ascii="Verdana" w:hAnsi="Verdana"/>
          <w:b/>
        </w:rPr>
      </w:pPr>
      <w:r>
        <w:rPr>
          <w:rFonts w:ascii="Verdana" w:hAnsi="Verdana"/>
          <w:bCs/>
        </w:rPr>
        <w:t xml:space="preserve">In attesa che </w:t>
      </w:r>
      <w:r w:rsidR="001352EF">
        <w:rPr>
          <w:rFonts w:ascii="Verdana" w:hAnsi="Verdana"/>
          <w:bCs/>
        </w:rPr>
        <w:t xml:space="preserve">si </w:t>
      </w:r>
      <w:r>
        <w:rPr>
          <w:rFonts w:ascii="Verdana" w:hAnsi="Verdana"/>
          <w:bCs/>
        </w:rPr>
        <w:t xml:space="preserve">trovi </w:t>
      </w:r>
      <w:r w:rsidR="001352EF">
        <w:rPr>
          <w:rFonts w:ascii="Verdana" w:hAnsi="Verdana"/>
          <w:bCs/>
        </w:rPr>
        <w:t xml:space="preserve">velocemente </w:t>
      </w:r>
      <w:r>
        <w:rPr>
          <w:rFonts w:ascii="Verdana" w:hAnsi="Verdana"/>
          <w:bCs/>
        </w:rPr>
        <w:t xml:space="preserve">una soluzione all’emergenza manodopera nelle campagne, </w:t>
      </w:r>
      <w:r w:rsidRPr="00052EA4">
        <w:rPr>
          <w:rFonts w:ascii="Verdana" w:hAnsi="Verdana"/>
          <w:bCs/>
        </w:rPr>
        <w:t>Confagricoltura</w:t>
      </w:r>
      <w:r>
        <w:rPr>
          <w:rFonts w:ascii="Verdana" w:hAnsi="Verdana"/>
          <w:bCs/>
        </w:rPr>
        <w:t xml:space="preserve"> si è attivata per fare incontrare domanda e offerta di lavoro attraverso </w:t>
      </w:r>
      <w:proofErr w:type="spellStart"/>
      <w:r w:rsidRPr="004B455A">
        <w:rPr>
          <w:rFonts w:ascii="Verdana" w:hAnsi="Verdana"/>
          <w:b/>
        </w:rPr>
        <w:t>Agri</w:t>
      </w:r>
      <w:r w:rsidR="00905BC0">
        <w:rPr>
          <w:rFonts w:ascii="Verdana" w:hAnsi="Verdana"/>
          <w:b/>
        </w:rPr>
        <w:t>J</w:t>
      </w:r>
      <w:r w:rsidRPr="004B455A">
        <w:rPr>
          <w:rFonts w:ascii="Verdana" w:hAnsi="Verdana"/>
          <w:b/>
        </w:rPr>
        <w:t>ob</w:t>
      </w:r>
      <w:proofErr w:type="spellEnd"/>
      <w:r w:rsidRPr="004B455A">
        <w:rPr>
          <w:rFonts w:ascii="Verdana" w:hAnsi="Verdana"/>
        </w:rPr>
        <w:t xml:space="preserve">, la piattaforma che facilita l’incontro tra </w:t>
      </w:r>
      <w:r w:rsidR="00110AF4">
        <w:rPr>
          <w:rFonts w:ascii="Verdana" w:hAnsi="Verdana"/>
        </w:rPr>
        <w:t xml:space="preserve">aziende </w:t>
      </w:r>
      <w:r w:rsidR="00993601">
        <w:rPr>
          <w:rFonts w:ascii="Verdana" w:hAnsi="Verdana"/>
        </w:rPr>
        <w:t xml:space="preserve">agricole </w:t>
      </w:r>
      <w:r w:rsidR="00110AF4">
        <w:rPr>
          <w:rFonts w:ascii="Verdana" w:hAnsi="Verdana"/>
        </w:rPr>
        <w:t>e lavoratori</w:t>
      </w:r>
      <w:r w:rsidRPr="004B455A">
        <w:rPr>
          <w:rFonts w:ascii="Verdana" w:hAnsi="Verdana"/>
        </w:rPr>
        <w:t>.</w:t>
      </w:r>
      <w:r w:rsidRPr="00052EA4">
        <w:rPr>
          <w:rFonts w:ascii="Verdana" w:hAnsi="Verdana"/>
          <w:b/>
        </w:rPr>
        <w:t xml:space="preserve"> </w:t>
      </w:r>
    </w:p>
    <w:p w:rsidR="00052EA4" w:rsidRDefault="00052EA4" w:rsidP="00052EA4">
      <w:pPr>
        <w:jc w:val="both"/>
        <w:rPr>
          <w:rFonts w:ascii="Verdana" w:hAnsi="Verdana"/>
        </w:rPr>
      </w:pPr>
      <w:r>
        <w:rPr>
          <w:rFonts w:ascii="Verdana" w:hAnsi="Verdana"/>
          <w:bCs/>
        </w:rPr>
        <w:t xml:space="preserve">Si tratta di un </w:t>
      </w:r>
      <w:r w:rsidRPr="004B455A">
        <w:rPr>
          <w:rFonts w:ascii="Verdana" w:hAnsi="Verdana"/>
          <w:b/>
        </w:rPr>
        <w:t>servizio di intermediazione</w:t>
      </w:r>
      <w:r w:rsidR="00993601">
        <w:rPr>
          <w:rFonts w:ascii="Verdana" w:hAnsi="Verdana"/>
        </w:rPr>
        <w:t>, riconosciuto dal Minist</w:t>
      </w:r>
      <w:r w:rsidR="00905BC0">
        <w:rPr>
          <w:rFonts w:ascii="Verdana" w:hAnsi="Verdana"/>
        </w:rPr>
        <w:t>e</w:t>
      </w:r>
      <w:r w:rsidR="00993601">
        <w:rPr>
          <w:rFonts w:ascii="Verdana" w:hAnsi="Verdana"/>
        </w:rPr>
        <w:t xml:space="preserve">ro del Lavoro, </w:t>
      </w:r>
      <w:r w:rsidRPr="004B455A">
        <w:rPr>
          <w:rFonts w:ascii="Verdana" w:hAnsi="Verdana"/>
        </w:rPr>
        <w:t xml:space="preserve">che consente a chi cerca </w:t>
      </w:r>
      <w:r>
        <w:rPr>
          <w:rFonts w:ascii="Verdana" w:hAnsi="Verdana"/>
        </w:rPr>
        <w:t>occupazione</w:t>
      </w:r>
      <w:r w:rsidRPr="004B455A">
        <w:rPr>
          <w:rFonts w:ascii="Verdana" w:hAnsi="Verdana"/>
        </w:rPr>
        <w:t xml:space="preserve"> di essere messo in contatto direttamente con le aziende della propria provincia</w:t>
      </w:r>
      <w:r w:rsidR="00F6166C">
        <w:rPr>
          <w:rFonts w:ascii="Verdana" w:hAnsi="Verdana"/>
        </w:rPr>
        <w:t>,</w:t>
      </w:r>
      <w:r w:rsidRPr="004B455A">
        <w:rPr>
          <w:rFonts w:ascii="Verdana" w:hAnsi="Verdana"/>
        </w:rPr>
        <w:t xml:space="preserve"> e alle </w:t>
      </w:r>
      <w:r w:rsidR="001C7876">
        <w:rPr>
          <w:rFonts w:ascii="Verdana" w:hAnsi="Verdana"/>
        </w:rPr>
        <w:t>imprese</w:t>
      </w:r>
      <w:r w:rsidRPr="004B455A">
        <w:rPr>
          <w:rFonts w:ascii="Verdana" w:hAnsi="Verdana"/>
        </w:rPr>
        <w:t xml:space="preserve"> di intercettare velocemente i candidati.</w:t>
      </w:r>
    </w:p>
    <w:p w:rsidR="005528E8" w:rsidRDefault="005528E8" w:rsidP="005528E8">
      <w:p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In queste settimane</w:t>
      </w:r>
      <w:r w:rsidR="001352EF">
        <w:rPr>
          <w:rFonts w:ascii="Verdana" w:hAnsi="Verdana"/>
          <w:bCs/>
        </w:rPr>
        <w:t xml:space="preserve"> </w:t>
      </w:r>
      <w:r w:rsidR="001C7876">
        <w:rPr>
          <w:rFonts w:ascii="Verdana" w:hAnsi="Verdana"/>
          <w:bCs/>
        </w:rPr>
        <w:t xml:space="preserve">Confagricoltura </w:t>
      </w:r>
      <w:r>
        <w:rPr>
          <w:rFonts w:ascii="Verdana" w:hAnsi="Verdana"/>
          <w:bCs/>
        </w:rPr>
        <w:t>ha</w:t>
      </w:r>
      <w:r w:rsidR="00F6166C">
        <w:rPr>
          <w:rFonts w:ascii="Verdana" w:hAnsi="Verdana"/>
          <w:bCs/>
        </w:rPr>
        <w:t xml:space="preserve"> richiamato l’attenzione sul</w:t>
      </w:r>
      <w:r>
        <w:rPr>
          <w:rFonts w:ascii="Verdana" w:hAnsi="Verdana"/>
          <w:bCs/>
        </w:rPr>
        <w:t xml:space="preserve">la questione </w:t>
      </w:r>
      <w:r w:rsidR="00F6166C">
        <w:rPr>
          <w:rFonts w:ascii="Verdana" w:hAnsi="Verdana"/>
          <w:bCs/>
        </w:rPr>
        <w:t xml:space="preserve">manodopera </w:t>
      </w:r>
      <w:r>
        <w:rPr>
          <w:rFonts w:ascii="Verdana" w:hAnsi="Verdana"/>
          <w:bCs/>
        </w:rPr>
        <w:t>con l’espandersi dell’epidemia Coronavirus</w:t>
      </w:r>
      <w:r w:rsidR="001352EF">
        <w:rPr>
          <w:rFonts w:ascii="Verdana" w:hAnsi="Verdana"/>
          <w:bCs/>
        </w:rPr>
        <w:t>,</w:t>
      </w:r>
      <w:r>
        <w:rPr>
          <w:rFonts w:ascii="Verdana" w:hAnsi="Verdana"/>
          <w:bCs/>
        </w:rPr>
        <w:t xml:space="preserve"> proponendo alcune soluzioni per </w:t>
      </w:r>
      <w:r w:rsidR="001C7876">
        <w:rPr>
          <w:rFonts w:ascii="Verdana" w:hAnsi="Verdana"/>
          <w:bCs/>
        </w:rPr>
        <w:t>evitare di compromettere i raccolti</w:t>
      </w:r>
      <w:r w:rsidR="001352EF">
        <w:rPr>
          <w:rFonts w:ascii="Verdana" w:hAnsi="Verdana"/>
          <w:bCs/>
        </w:rPr>
        <w:t>:</w:t>
      </w:r>
      <w:r w:rsidR="00F6166C">
        <w:rPr>
          <w:rFonts w:ascii="Verdana" w:hAnsi="Verdana"/>
          <w:bCs/>
        </w:rPr>
        <w:t xml:space="preserve"> </w:t>
      </w:r>
      <w:r w:rsidR="001C7876" w:rsidRPr="00A52BE6">
        <w:rPr>
          <w:rFonts w:ascii="Verdana" w:hAnsi="Verdana"/>
          <w:b/>
        </w:rPr>
        <w:t>sono pervenute centinaia di segnalazioni</w:t>
      </w:r>
      <w:r w:rsidR="001C7876">
        <w:rPr>
          <w:rFonts w:ascii="Verdana" w:hAnsi="Verdana"/>
          <w:bCs/>
        </w:rPr>
        <w:t xml:space="preserve"> da tutta Italia di persone disponibili a lavorare per la raccolta delle primizie. </w:t>
      </w:r>
      <w:r w:rsidR="001352EF">
        <w:rPr>
          <w:rFonts w:ascii="Verdana" w:hAnsi="Verdana"/>
          <w:bCs/>
        </w:rPr>
        <w:t>Di qui l’attivazione della piattaforma online.</w:t>
      </w:r>
    </w:p>
    <w:p w:rsidR="001C7876" w:rsidRDefault="001C7876" w:rsidP="001C7876">
      <w:pPr>
        <w:jc w:val="both"/>
        <w:rPr>
          <w:rFonts w:ascii="Verdana" w:hAnsi="Verdana"/>
        </w:rPr>
      </w:pPr>
      <w:r w:rsidRPr="004B455A">
        <w:rPr>
          <w:rFonts w:ascii="Verdana" w:hAnsi="Verdana"/>
        </w:rPr>
        <w:t xml:space="preserve">Il funzionamento è </w:t>
      </w:r>
      <w:r>
        <w:rPr>
          <w:rFonts w:ascii="Verdana" w:hAnsi="Verdana"/>
        </w:rPr>
        <w:t>semplice:</w:t>
      </w:r>
      <w:r w:rsidRPr="004B455A">
        <w:rPr>
          <w:rFonts w:ascii="Verdana" w:hAnsi="Verdana"/>
        </w:rPr>
        <w:t xml:space="preserve"> </w:t>
      </w:r>
      <w:r w:rsidR="00E3655C">
        <w:rPr>
          <w:rFonts w:ascii="Verdana" w:hAnsi="Verdana"/>
        </w:rPr>
        <w:t xml:space="preserve">il </w:t>
      </w:r>
      <w:r>
        <w:rPr>
          <w:rFonts w:ascii="Verdana" w:hAnsi="Verdana"/>
        </w:rPr>
        <w:t>l</w:t>
      </w:r>
      <w:r w:rsidRPr="004B455A">
        <w:rPr>
          <w:rFonts w:ascii="Verdana" w:hAnsi="Verdana"/>
        </w:rPr>
        <w:t xml:space="preserve">avoratore compila il </w:t>
      </w:r>
      <w:r>
        <w:rPr>
          <w:rFonts w:ascii="Verdana" w:hAnsi="Verdana"/>
        </w:rPr>
        <w:t>modulo</w:t>
      </w:r>
      <w:r w:rsidRPr="004B455A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che trova cliccando sul </w:t>
      </w:r>
      <w:r w:rsidRPr="00E3655C">
        <w:rPr>
          <w:rFonts w:ascii="Verdana" w:hAnsi="Verdana"/>
          <w:b/>
          <w:bCs/>
        </w:rPr>
        <w:t>banner dedicato in hom</w:t>
      </w:r>
      <w:r w:rsidR="001352EF" w:rsidRPr="00E3655C">
        <w:rPr>
          <w:rFonts w:ascii="Verdana" w:hAnsi="Verdana"/>
          <w:b/>
          <w:bCs/>
        </w:rPr>
        <w:t>e</w:t>
      </w:r>
      <w:r w:rsidRPr="00E3655C">
        <w:rPr>
          <w:rFonts w:ascii="Verdana" w:hAnsi="Verdana"/>
          <w:b/>
          <w:bCs/>
        </w:rPr>
        <w:t>page</w:t>
      </w:r>
      <w:r w:rsidRPr="004B455A">
        <w:rPr>
          <w:rFonts w:ascii="Verdana" w:hAnsi="Verdana"/>
        </w:rPr>
        <w:t xml:space="preserve"> sul sito </w:t>
      </w:r>
      <w:r w:rsidR="00993601">
        <w:rPr>
          <w:rFonts w:ascii="Verdana" w:hAnsi="Verdana"/>
        </w:rPr>
        <w:t>confederale</w:t>
      </w:r>
      <w:r>
        <w:rPr>
          <w:rFonts w:ascii="Verdana" w:hAnsi="Verdana"/>
        </w:rPr>
        <w:t xml:space="preserve"> </w:t>
      </w:r>
      <w:hyperlink r:id="rId6" w:history="1">
        <w:r w:rsidRPr="00444FA0">
          <w:rPr>
            <w:rStyle w:val="Collegamentoipertestuale"/>
            <w:rFonts w:ascii="Verdana" w:hAnsi="Verdana"/>
          </w:rPr>
          <w:t>www.confagricoltura.it</w:t>
        </w:r>
      </w:hyperlink>
      <w:r>
        <w:rPr>
          <w:rFonts w:ascii="Verdana" w:hAnsi="Verdana"/>
        </w:rPr>
        <w:t xml:space="preserve">, </w:t>
      </w:r>
      <w:r w:rsidRPr="004B455A">
        <w:rPr>
          <w:rFonts w:ascii="Verdana" w:hAnsi="Verdana"/>
        </w:rPr>
        <w:t xml:space="preserve">indicando la provincia di interesse; la sua candidatura viene smistata automaticamente alla sede territoriale di Confagricoltura, che la prende in carico e la segnala all’azienda che cerca manodopera. </w:t>
      </w:r>
    </w:p>
    <w:p w:rsidR="001C7876" w:rsidRPr="004B455A" w:rsidRDefault="001C7876" w:rsidP="001C7876">
      <w:pPr>
        <w:jc w:val="both"/>
        <w:rPr>
          <w:rFonts w:ascii="Verdana" w:hAnsi="Verdana"/>
        </w:rPr>
      </w:pPr>
      <w:r>
        <w:rPr>
          <w:rFonts w:ascii="Verdana" w:hAnsi="Verdana"/>
        </w:rPr>
        <w:t>A</w:t>
      </w:r>
      <w:r w:rsidRPr="004B455A">
        <w:rPr>
          <w:rFonts w:ascii="Verdana" w:hAnsi="Verdana"/>
        </w:rPr>
        <w:t xml:space="preserve">nche le </w:t>
      </w:r>
      <w:r w:rsidR="00993601">
        <w:rPr>
          <w:rFonts w:ascii="Verdana" w:hAnsi="Verdana"/>
        </w:rPr>
        <w:t xml:space="preserve">imprese </w:t>
      </w:r>
      <w:r w:rsidRPr="004B455A">
        <w:rPr>
          <w:rFonts w:ascii="Verdana" w:hAnsi="Verdana"/>
        </w:rPr>
        <w:t xml:space="preserve">possono usare la piattaforma, pubblicando le offerte di lavoro, per essere così intercettate dai candidati del proprio territorio. </w:t>
      </w:r>
    </w:p>
    <w:p w:rsidR="00EC66B3" w:rsidRDefault="001C7876" w:rsidP="00052EA4">
      <w:pPr>
        <w:jc w:val="both"/>
        <w:rPr>
          <w:rFonts w:ascii="Verdana" w:hAnsi="Verdana"/>
        </w:rPr>
      </w:pPr>
      <w:r w:rsidRPr="004B455A">
        <w:rPr>
          <w:rFonts w:ascii="Verdana" w:hAnsi="Verdana"/>
        </w:rPr>
        <w:t xml:space="preserve">Con </w:t>
      </w:r>
      <w:proofErr w:type="spellStart"/>
      <w:r w:rsidRPr="004B455A">
        <w:rPr>
          <w:rFonts w:ascii="Verdana" w:hAnsi="Verdana"/>
        </w:rPr>
        <w:t>Agri</w:t>
      </w:r>
      <w:r w:rsidR="00905BC0">
        <w:rPr>
          <w:rFonts w:ascii="Verdana" w:hAnsi="Verdana"/>
        </w:rPr>
        <w:t>J</w:t>
      </w:r>
      <w:r w:rsidRPr="004B455A">
        <w:rPr>
          <w:rFonts w:ascii="Verdana" w:hAnsi="Verdana"/>
        </w:rPr>
        <w:t>ob</w:t>
      </w:r>
      <w:proofErr w:type="spellEnd"/>
      <w:r w:rsidRPr="004B455A">
        <w:rPr>
          <w:rFonts w:ascii="Verdana" w:hAnsi="Verdana"/>
        </w:rPr>
        <w:t xml:space="preserve"> </w:t>
      </w:r>
      <w:r w:rsidR="001352EF">
        <w:rPr>
          <w:rFonts w:ascii="Verdana" w:hAnsi="Verdana"/>
        </w:rPr>
        <w:t>Confagricoltura intende</w:t>
      </w:r>
      <w:r w:rsidRPr="004B455A">
        <w:rPr>
          <w:rFonts w:ascii="Verdana" w:hAnsi="Verdana"/>
        </w:rPr>
        <w:t xml:space="preserve"> fornire un</w:t>
      </w:r>
      <w:r w:rsidR="00E3655C">
        <w:rPr>
          <w:rFonts w:ascii="Verdana" w:hAnsi="Verdana"/>
        </w:rPr>
        <w:t xml:space="preserve">a prima risposta utile </w:t>
      </w:r>
      <w:r w:rsidRPr="004B455A">
        <w:rPr>
          <w:rFonts w:ascii="Verdana" w:hAnsi="Verdana"/>
        </w:rPr>
        <w:t>in un momento cruciale per le attività agricole</w:t>
      </w:r>
      <w:r w:rsidR="00E3655C">
        <w:rPr>
          <w:rFonts w:ascii="Verdana" w:hAnsi="Verdana"/>
        </w:rPr>
        <w:t xml:space="preserve">. </w:t>
      </w:r>
      <w:r w:rsidR="00EC66B3">
        <w:rPr>
          <w:rFonts w:ascii="Verdana" w:hAnsi="Verdana"/>
        </w:rPr>
        <w:t>“</w:t>
      </w:r>
      <w:r w:rsidR="001B48FD">
        <w:rPr>
          <w:rFonts w:ascii="Verdana" w:hAnsi="Verdana"/>
        </w:rPr>
        <w:t xml:space="preserve">Rimane l’urgenza </w:t>
      </w:r>
      <w:r w:rsidR="00E3655C">
        <w:rPr>
          <w:rFonts w:ascii="Verdana" w:hAnsi="Verdana"/>
        </w:rPr>
        <w:t xml:space="preserve">di </w:t>
      </w:r>
      <w:r w:rsidR="00E3655C" w:rsidRPr="00A52BE6">
        <w:rPr>
          <w:rFonts w:ascii="Verdana" w:hAnsi="Verdana"/>
          <w:b/>
          <w:bCs/>
        </w:rPr>
        <w:t>trovare</w:t>
      </w:r>
      <w:r w:rsidR="001B48FD" w:rsidRPr="00A52BE6">
        <w:rPr>
          <w:rFonts w:ascii="Verdana" w:hAnsi="Verdana"/>
          <w:b/>
          <w:bCs/>
        </w:rPr>
        <w:t xml:space="preserve"> una soluzione </w:t>
      </w:r>
      <w:r w:rsidR="00EC66B3" w:rsidRPr="00A52BE6">
        <w:rPr>
          <w:rFonts w:ascii="Verdana" w:hAnsi="Verdana"/>
          <w:b/>
          <w:bCs/>
        </w:rPr>
        <w:t>normativa alla questione</w:t>
      </w:r>
      <w:r w:rsidR="00E3655C" w:rsidRPr="00A52BE6">
        <w:rPr>
          <w:rFonts w:ascii="Verdana" w:hAnsi="Verdana"/>
          <w:b/>
          <w:bCs/>
        </w:rPr>
        <w:t xml:space="preserve"> manodopera</w:t>
      </w:r>
      <w:r w:rsidR="00EC66B3">
        <w:rPr>
          <w:rFonts w:ascii="Verdana" w:hAnsi="Verdana"/>
        </w:rPr>
        <w:t xml:space="preserve"> – afferma il presidente Massimiliano </w:t>
      </w:r>
      <w:proofErr w:type="spellStart"/>
      <w:r w:rsidR="00EC66B3">
        <w:rPr>
          <w:rFonts w:ascii="Verdana" w:hAnsi="Verdana"/>
        </w:rPr>
        <w:t>Giansanti</w:t>
      </w:r>
      <w:proofErr w:type="spellEnd"/>
      <w:r w:rsidR="00EC66B3">
        <w:rPr>
          <w:rFonts w:ascii="Verdana" w:hAnsi="Verdana"/>
        </w:rPr>
        <w:t xml:space="preserve"> - Bene quindi l</w:t>
      </w:r>
      <w:r w:rsidR="00E3655C">
        <w:rPr>
          <w:rFonts w:ascii="Verdana" w:hAnsi="Verdana"/>
        </w:rPr>
        <w:t>’</w:t>
      </w:r>
      <w:r w:rsidR="00EC66B3">
        <w:rPr>
          <w:rFonts w:ascii="Verdana" w:hAnsi="Verdana"/>
        </w:rPr>
        <w:t>iniziativ</w:t>
      </w:r>
      <w:r w:rsidR="00E3655C">
        <w:rPr>
          <w:rFonts w:ascii="Verdana" w:hAnsi="Verdana"/>
        </w:rPr>
        <w:t>a</w:t>
      </w:r>
      <w:r w:rsidR="00EC66B3">
        <w:rPr>
          <w:rFonts w:ascii="Verdana" w:hAnsi="Verdana"/>
        </w:rPr>
        <w:t xml:space="preserve"> del</w:t>
      </w:r>
      <w:r w:rsidR="00CE4201">
        <w:rPr>
          <w:rFonts w:ascii="Verdana" w:hAnsi="Verdana"/>
        </w:rPr>
        <w:t>la</w:t>
      </w:r>
      <w:r w:rsidR="00EC66B3">
        <w:rPr>
          <w:rFonts w:ascii="Verdana" w:hAnsi="Verdana"/>
        </w:rPr>
        <w:t xml:space="preserve"> ministr</w:t>
      </w:r>
      <w:r w:rsidR="00CE4201">
        <w:rPr>
          <w:rFonts w:ascii="Verdana" w:hAnsi="Verdana"/>
        </w:rPr>
        <w:t>a</w:t>
      </w:r>
      <w:r w:rsidR="00EC66B3">
        <w:rPr>
          <w:rFonts w:ascii="Verdana" w:hAnsi="Verdana"/>
        </w:rPr>
        <w:t xml:space="preserve"> </w:t>
      </w:r>
      <w:proofErr w:type="spellStart"/>
      <w:r w:rsidR="00CE4201">
        <w:rPr>
          <w:rFonts w:ascii="Verdana" w:hAnsi="Verdana"/>
        </w:rPr>
        <w:t>Bellanova</w:t>
      </w:r>
      <w:proofErr w:type="spellEnd"/>
      <w:r w:rsidR="00CE4201">
        <w:rPr>
          <w:rFonts w:ascii="Verdana" w:hAnsi="Verdana"/>
        </w:rPr>
        <w:t xml:space="preserve"> </w:t>
      </w:r>
      <w:r w:rsidR="00EC66B3">
        <w:rPr>
          <w:rFonts w:ascii="Verdana" w:hAnsi="Verdana"/>
        </w:rPr>
        <w:t xml:space="preserve">per trovare un </w:t>
      </w:r>
      <w:r w:rsidR="00E3655C">
        <w:rPr>
          <w:rFonts w:ascii="Verdana" w:hAnsi="Verdana"/>
        </w:rPr>
        <w:t>‘</w:t>
      </w:r>
      <w:r w:rsidR="00EC66B3">
        <w:rPr>
          <w:rFonts w:ascii="Verdana" w:hAnsi="Verdana"/>
        </w:rPr>
        <w:t>corridoio</w:t>
      </w:r>
      <w:r w:rsidR="00E3655C">
        <w:rPr>
          <w:rFonts w:ascii="Verdana" w:hAnsi="Verdana"/>
        </w:rPr>
        <w:t>’</w:t>
      </w:r>
      <w:r w:rsidR="00EC66B3">
        <w:rPr>
          <w:rFonts w:ascii="Verdana" w:hAnsi="Verdana"/>
        </w:rPr>
        <w:t xml:space="preserve"> con la Romania che favorisca il reclutamento di manodopera già specializzata, ma bisogna accelerare”.</w:t>
      </w:r>
    </w:p>
    <w:p w:rsidR="00052EA4" w:rsidRDefault="00EC66B3" w:rsidP="004555FD">
      <w:pPr>
        <w:jc w:val="both"/>
        <w:rPr>
          <w:rFonts w:ascii="Verdana" w:hAnsi="Verdana"/>
          <w:bCs/>
        </w:rPr>
      </w:pPr>
      <w:r>
        <w:rPr>
          <w:rFonts w:ascii="Verdana" w:hAnsi="Verdana"/>
        </w:rPr>
        <w:t xml:space="preserve">Sul fronte interno, Confagricoltura ha </w:t>
      </w:r>
      <w:r w:rsidR="00E3655C">
        <w:rPr>
          <w:rFonts w:ascii="Verdana" w:hAnsi="Verdana"/>
        </w:rPr>
        <w:t xml:space="preserve">sollecitato l’introduzione di uno strumento </w:t>
      </w:r>
      <w:r>
        <w:rPr>
          <w:rFonts w:ascii="Verdana" w:hAnsi="Verdana"/>
          <w:bCs/>
        </w:rPr>
        <w:t>normativo agile e immediato per</w:t>
      </w:r>
      <w:r w:rsidR="00052EA4" w:rsidRPr="004555FD">
        <w:rPr>
          <w:rFonts w:ascii="Verdana" w:hAnsi="Verdana"/>
          <w:bCs/>
        </w:rPr>
        <w:t xml:space="preserve"> impiegare</w:t>
      </w:r>
      <w:r>
        <w:rPr>
          <w:rFonts w:ascii="Verdana" w:hAnsi="Verdana"/>
        </w:rPr>
        <w:t xml:space="preserve">, </w:t>
      </w:r>
      <w:r w:rsidRPr="00A52BE6">
        <w:rPr>
          <w:rFonts w:ascii="Verdana" w:hAnsi="Verdana"/>
          <w:b/>
          <w:bCs/>
        </w:rPr>
        <w:t xml:space="preserve">esclusivamente </w:t>
      </w:r>
      <w:r w:rsidR="00E3655C" w:rsidRPr="00A52BE6">
        <w:rPr>
          <w:rFonts w:ascii="Verdana" w:hAnsi="Verdana"/>
          <w:b/>
          <w:bCs/>
        </w:rPr>
        <w:t xml:space="preserve">in </w:t>
      </w:r>
      <w:r w:rsidRPr="00A52BE6">
        <w:rPr>
          <w:rFonts w:ascii="Verdana" w:hAnsi="Verdana"/>
          <w:b/>
          <w:bCs/>
        </w:rPr>
        <w:t>questa fase emergenziale</w:t>
      </w:r>
      <w:r w:rsidRPr="004555FD">
        <w:rPr>
          <w:rFonts w:ascii="Verdana" w:hAnsi="Verdana"/>
          <w:bCs/>
        </w:rPr>
        <w:t>,</w:t>
      </w:r>
      <w:r>
        <w:rPr>
          <w:rFonts w:ascii="Verdana" w:hAnsi="Verdana"/>
          <w:bCs/>
        </w:rPr>
        <w:t xml:space="preserve"> le </w:t>
      </w:r>
      <w:r w:rsidR="00052EA4" w:rsidRPr="004555FD">
        <w:rPr>
          <w:rFonts w:ascii="Verdana" w:hAnsi="Verdana"/>
          <w:bCs/>
        </w:rPr>
        <w:t xml:space="preserve">persone </w:t>
      </w:r>
      <w:r>
        <w:rPr>
          <w:rFonts w:ascii="Verdana" w:hAnsi="Verdana"/>
          <w:bCs/>
        </w:rPr>
        <w:t xml:space="preserve">inoccupate o che percepiscono sussidi, </w:t>
      </w:r>
      <w:r w:rsidR="00052EA4" w:rsidRPr="004555FD">
        <w:rPr>
          <w:rFonts w:ascii="Verdana" w:hAnsi="Verdana"/>
          <w:bCs/>
        </w:rPr>
        <w:t xml:space="preserve">senza far perdere loro tali diritti, </w:t>
      </w:r>
      <w:r w:rsidR="005528E8">
        <w:rPr>
          <w:rFonts w:ascii="Verdana" w:hAnsi="Verdana"/>
          <w:bCs/>
        </w:rPr>
        <w:t>inquadrando</w:t>
      </w:r>
      <w:r>
        <w:rPr>
          <w:rFonts w:ascii="Verdana" w:hAnsi="Verdana"/>
          <w:bCs/>
        </w:rPr>
        <w:t>le</w:t>
      </w:r>
      <w:r w:rsidR="005528E8">
        <w:rPr>
          <w:rFonts w:ascii="Verdana" w:hAnsi="Verdana"/>
          <w:bCs/>
        </w:rPr>
        <w:t xml:space="preserve"> </w:t>
      </w:r>
      <w:r w:rsidR="00052EA4" w:rsidRPr="004555FD">
        <w:rPr>
          <w:rFonts w:ascii="Verdana" w:hAnsi="Verdana"/>
          <w:bCs/>
        </w:rPr>
        <w:t>nell’ambito del contratto collettivo nazionale</w:t>
      </w:r>
      <w:r>
        <w:rPr>
          <w:rFonts w:ascii="Verdana" w:hAnsi="Verdana"/>
          <w:bCs/>
        </w:rPr>
        <w:t xml:space="preserve"> di lavoro. </w:t>
      </w:r>
    </w:p>
    <w:sectPr w:rsidR="00052EA4" w:rsidSect="0069378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DFF"/>
    <w:rsid w:val="000014AC"/>
    <w:rsid w:val="00012330"/>
    <w:rsid w:val="00052EA4"/>
    <w:rsid w:val="000835C0"/>
    <w:rsid w:val="000E4867"/>
    <w:rsid w:val="000E71C0"/>
    <w:rsid w:val="000F385B"/>
    <w:rsid w:val="00110AF4"/>
    <w:rsid w:val="001163EE"/>
    <w:rsid w:val="001352EF"/>
    <w:rsid w:val="00137B45"/>
    <w:rsid w:val="001A7DFF"/>
    <w:rsid w:val="001B48FD"/>
    <w:rsid w:val="001C7876"/>
    <w:rsid w:val="002472C7"/>
    <w:rsid w:val="002746B9"/>
    <w:rsid w:val="002B639A"/>
    <w:rsid w:val="00366E94"/>
    <w:rsid w:val="004555FD"/>
    <w:rsid w:val="004B455A"/>
    <w:rsid w:val="004C55B7"/>
    <w:rsid w:val="004E2C58"/>
    <w:rsid w:val="00501844"/>
    <w:rsid w:val="00515D0E"/>
    <w:rsid w:val="005528E8"/>
    <w:rsid w:val="006019EB"/>
    <w:rsid w:val="00650E8D"/>
    <w:rsid w:val="00667B5E"/>
    <w:rsid w:val="00693787"/>
    <w:rsid w:val="006A2900"/>
    <w:rsid w:val="006D4B47"/>
    <w:rsid w:val="00760723"/>
    <w:rsid w:val="007A5094"/>
    <w:rsid w:val="00810F88"/>
    <w:rsid w:val="008C6DEC"/>
    <w:rsid w:val="008E791C"/>
    <w:rsid w:val="00905BC0"/>
    <w:rsid w:val="00993601"/>
    <w:rsid w:val="009A2076"/>
    <w:rsid w:val="00A52BE6"/>
    <w:rsid w:val="00AB209C"/>
    <w:rsid w:val="00B25CBC"/>
    <w:rsid w:val="00C54761"/>
    <w:rsid w:val="00C93696"/>
    <w:rsid w:val="00CA3F11"/>
    <w:rsid w:val="00CB4254"/>
    <w:rsid w:val="00CE4201"/>
    <w:rsid w:val="00D2058B"/>
    <w:rsid w:val="00D45DD8"/>
    <w:rsid w:val="00DF527F"/>
    <w:rsid w:val="00E3655C"/>
    <w:rsid w:val="00EC66B3"/>
    <w:rsid w:val="00EF6D17"/>
    <w:rsid w:val="00F020A9"/>
    <w:rsid w:val="00F6166C"/>
    <w:rsid w:val="00F63FD3"/>
    <w:rsid w:val="00FB6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7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791C"/>
    <w:rPr>
      <w:rFonts w:ascii="Tahoma" w:hAnsi="Tahoma" w:cs="Tahoma"/>
      <w:sz w:val="16"/>
      <w:szCs w:val="16"/>
    </w:rPr>
  </w:style>
  <w:style w:type="character" w:styleId="Enfasigrassetto">
    <w:name w:val="Strong"/>
    <w:basedOn w:val="Carpredefinitoparagrafo"/>
    <w:uiPriority w:val="22"/>
    <w:qFormat/>
    <w:rsid w:val="00810F88"/>
    <w:rPr>
      <w:b/>
      <w:bCs/>
    </w:rPr>
  </w:style>
  <w:style w:type="paragraph" w:styleId="NormaleWeb">
    <w:name w:val="Normal (Web)"/>
    <w:basedOn w:val="Normale"/>
    <w:uiPriority w:val="99"/>
    <w:semiHidden/>
    <w:unhideWhenUsed/>
    <w:rsid w:val="000835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2B639A"/>
    <w:rPr>
      <w:color w:val="0000FF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1C787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7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791C"/>
    <w:rPr>
      <w:rFonts w:ascii="Tahoma" w:hAnsi="Tahoma" w:cs="Tahoma"/>
      <w:sz w:val="16"/>
      <w:szCs w:val="16"/>
    </w:rPr>
  </w:style>
  <w:style w:type="character" w:styleId="Enfasigrassetto">
    <w:name w:val="Strong"/>
    <w:basedOn w:val="Carpredefinitoparagrafo"/>
    <w:uiPriority w:val="22"/>
    <w:qFormat/>
    <w:rsid w:val="00810F88"/>
    <w:rPr>
      <w:b/>
      <w:bCs/>
    </w:rPr>
  </w:style>
  <w:style w:type="paragraph" w:styleId="NormaleWeb">
    <w:name w:val="Normal (Web)"/>
    <w:basedOn w:val="Normale"/>
    <w:uiPriority w:val="99"/>
    <w:semiHidden/>
    <w:unhideWhenUsed/>
    <w:rsid w:val="000835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2B639A"/>
    <w:rPr>
      <w:color w:val="0000FF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1C78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onfagricoltura.it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Lisa</cp:lastModifiedBy>
  <cp:revision>2</cp:revision>
  <cp:lastPrinted>2020-04-03T08:07:00Z</cp:lastPrinted>
  <dcterms:created xsi:type="dcterms:W3CDTF">2020-04-07T10:50:00Z</dcterms:created>
  <dcterms:modified xsi:type="dcterms:W3CDTF">2020-04-07T10:50:00Z</dcterms:modified>
</cp:coreProperties>
</file>